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57A8" w14:textId="650142A9" w:rsidR="00940DA2" w:rsidRDefault="00940DA2" w:rsidP="00940DA2">
      <w:r w:rsidRPr="00865617">
        <w:t>公益社団法人2025年日本国際博覧会協会</w:t>
      </w:r>
      <w:r>
        <w:rPr>
          <w:rFonts w:hint="eastAsia"/>
        </w:rPr>
        <w:t xml:space="preserve">　御中</w:t>
      </w:r>
    </w:p>
    <w:p w14:paraId="35A4D3F4" w14:textId="77777777" w:rsidR="00940DA2" w:rsidRDefault="00940DA2" w:rsidP="00940DA2"/>
    <w:p w14:paraId="678E0122" w14:textId="748F3FB5" w:rsidR="00471CBD" w:rsidRDefault="00940DA2" w:rsidP="00940DA2">
      <w:pPr>
        <w:jc w:val="center"/>
      </w:pPr>
      <w:r>
        <w:rPr>
          <w:rFonts w:hint="eastAsia"/>
        </w:rPr>
        <w:t>意　見　書</w:t>
      </w:r>
    </w:p>
    <w:p w14:paraId="576D24A7" w14:textId="77777777" w:rsidR="00471CBD" w:rsidRDefault="00471CBD" w:rsidP="00471CBD"/>
    <w:p w14:paraId="5CB43093" w14:textId="01885522" w:rsidR="006400D8" w:rsidRDefault="006400D8" w:rsidP="00471CBD">
      <w:r>
        <w:rPr>
          <w:rFonts w:hint="eastAsia"/>
        </w:rPr>
        <w:t>2023年</w:t>
      </w:r>
      <w:r w:rsidR="006D5CFA">
        <w:rPr>
          <w:rFonts w:hint="eastAsia"/>
        </w:rPr>
        <w:t>８</w:t>
      </w:r>
      <w:r>
        <w:rPr>
          <w:rFonts w:hint="eastAsia"/>
        </w:rPr>
        <w:t>月</w:t>
      </w:r>
      <w:r w:rsidR="00330605">
        <w:rPr>
          <w:rFonts w:hint="eastAsia"/>
        </w:rPr>
        <w:t>３</w:t>
      </w:r>
      <w:r>
        <w:rPr>
          <w:rFonts w:hint="eastAsia"/>
        </w:rPr>
        <w:t>日</w:t>
      </w:r>
    </w:p>
    <w:p w14:paraId="7245D4F0" w14:textId="77777777" w:rsidR="00471CBD" w:rsidRDefault="00471CBD" w:rsidP="00471CBD"/>
    <w:p w14:paraId="2A42BE17" w14:textId="685BC51C" w:rsidR="00471CBD" w:rsidRDefault="00471CBD" w:rsidP="00471CBD">
      <w:pPr>
        <w:jc w:val="right"/>
      </w:pPr>
      <w:r>
        <w:rPr>
          <w:rFonts w:hint="eastAsia"/>
        </w:rPr>
        <w:t>過労死弁護団全国連絡会議</w:t>
      </w:r>
    </w:p>
    <w:p w14:paraId="23A5AC60" w14:textId="5221F8F7" w:rsidR="006D5CFA" w:rsidRDefault="006D5CFA" w:rsidP="006D5CFA">
      <w:pPr>
        <w:wordWrap w:val="0"/>
        <w:jc w:val="right"/>
      </w:pPr>
      <w:r>
        <w:rPr>
          <w:rFonts w:hint="eastAsia"/>
        </w:rPr>
        <w:t>代表幹事　弁護士　川人　博</w:t>
      </w:r>
    </w:p>
    <w:p w14:paraId="7C58ECCD" w14:textId="5568FF47" w:rsidR="006D5CFA" w:rsidRDefault="006D5CFA" w:rsidP="006D5CFA">
      <w:pPr>
        <w:wordWrap w:val="0"/>
        <w:jc w:val="right"/>
      </w:pPr>
      <w:r>
        <w:rPr>
          <w:rFonts w:hint="eastAsia"/>
        </w:rPr>
        <w:t>同　　　　弁護士　松丸　正</w:t>
      </w:r>
    </w:p>
    <w:p w14:paraId="697B51E8" w14:textId="591A698E" w:rsidR="00940DA2" w:rsidRDefault="00940DA2" w:rsidP="00940DA2">
      <w:r>
        <w:rPr>
          <w:rFonts w:hint="eastAsia"/>
        </w:rPr>
        <w:t xml:space="preserve">意見の要旨　</w:t>
      </w:r>
    </w:p>
    <w:p w14:paraId="7FCC3071" w14:textId="3D8F867F" w:rsidR="00471CBD" w:rsidRDefault="00940DA2" w:rsidP="00865617">
      <w:pPr>
        <w:ind w:firstLineChars="100" w:firstLine="210"/>
      </w:pPr>
      <w:r>
        <w:rPr>
          <w:rFonts w:hint="eastAsia"/>
        </w:rPr>
        <w:t>大阪・関西万博への労働時間規制の適用除外を求めたことに抗議し、これを即時に撤回することを求める。</w:t>
      </w:r>
    </w:p>
    <w:p w14:paraId="4BBC661E" w14:textId="77777777" w:rsidR="00940DA2" w:rsidRDefault="00940DA2" w:rsidP="00865617">
      <w:pPr>
        <w:ind w:firstLineChars="100" w:firstLine="210"/>
      </w:pPr>
    </w:p>
    <w:p w14:paraId="2B4D3782" w14:textId="5C4BB7CC" w:rsidR="00940DA2" w:rsidRDefault="00940DA2" w:rsidP="00940DA2">
      <w:r>
        <w:rPr>
          <w:rFonts w:hint="eastAsia"/>
        </w:rPr>
        <w:t>意見の理由</w:t>
      </w:r>
    </w:p>
    <w:p w14:paraId="5FB5912B" w14:textId="3CE4DD04" w:rsidR="003957CF" w:rsidRDefault="00865617" w:rsidP="00865617">
      <w:pPr>
        <w:ind w:firstLineChars="100" w:firstLine="210"/>
      </w:pPr>
      <w:r w:rsidRPr="00865617">
        <w:t>2025</w:t>
      </w:r>
      <w:r w:rsidR="009A5C05">
        <w:rPr>
          <w:rFonts w:hint="eastAsia"/>
        </w:rPr>
        <w:t>年</w:t>
      </w:r>
      <w:r w:rsidRPr="00865617">
        <w:t>日本国際博覧会（</w:t>
      </w:r>
      <w:r w:rsidR="00CA1A25">
        <w:rPr>
          <w:rFonts w:hint="eastAsia"/>
        </w:rPr>
        <w:t>以下「</w:t>
      </w:r>
      <w:r w:rsidRPr="00865617">
        <w:t>大阪・関西万博</w:t>
      </w:r>
      <w:r w:rsidR="00CA1A25">
        <w:rPr>
          <w:rFonts w:hint="eastAsia"/>
        </w:rPr>
        <w:t>」という。</w:t>
      </w:r>
      <w:r w:rsidRPr="00865617">
        <w:t>）を主催・運営する公益社団法人2025年日本国際博覧会協会（以下「博覧会協会」という。）が、2024年4月1日から建設業において</w:t>
      </w:r>
      <w:r w:rsidR="009F3E3E">
        <w:rPr>
          <w:rFonts w:hint="eastAsia"/>
        </w:rPr>
        <w:t>も</w:t>
      </w:r>
      <w:r w:rsidRPr="00865617">
        <w:t>適用される時間外労働に関する罰則付きの上限規制（労基法36条6項2号</w:t>
      </w:r>
      <w:r w:rsidR="00CA1A25">
        <w:rPr>
          <w:rFonts w:hint="eastAsia"/>
        </w:rPr>
        <w:t>・</w:t>
      </w:r>
      <w:r w:rsidRPr="00865617">
        <w:t>3号、附則139条2項）を、大阪・関西万博関連施設の建設については適用しないよう要望し</w:t>
      </w:r>
      <w:r>
        <w:rPr>
          <w:rFonts w:hint="eastAsia"/>
        </w:rPr>
        <w:t>ていたところ、政府内でも同旨検討がされていることを、</w:t>
      </w:r>
      <w:r w:rsidR="00B64A5A">
        <w:rPr>
          <w:rFonts w:hint="eastAsia"/>
        </w:rPr>
        <w:t>本年7月28日、</w:t>
      </w:r>
      <w:r>
        <w:rPr>
          <w:rFonts w:hint="eastAsia"/>
        </w:rPr>
        <w:t>西村経済産業大臣が明らかにした</w:t>
      </w:r>
      <w:r w:rsidRPr="00865617">
        <w:t>。</w:t>
      </w:r>
    </w:p>
    <w:p w14:paraId="689977AF" w14:textId="1F301A6F" w:rsidR="00865617" w:rsidRDefault="005A60E0" w:rsidP="00865617">
      <w:pPr>
        <w:ind w:firstLineChars="100" w:firstLine="210"/>
      </w:pPr>
      <w:r>
        <w:rPr>
          <w:rFonts w:hint="eastAsia"/>
        </w:rPr>
        <w:t>報道によれば</w:t>
      </w:r>
      <w:r w:rsidR="00865617">
        <w:rPr>
          <w:rFonts w:hint="eastAsia"/>
        </w:rPr>
        <w:t>、大阪・関西万博の準備の遅れが指摘される中で、時間外労働の上限規制が適用されると、</w:t>
      </w:r>
      <w:r>
        <w:rPr>
          <w:rFonts w:hint="eastAsia"/>
        </w:rPr>
        <w:t>「</w:t>
      </w:r>
      <w:r w:rsidRPr="005A60E0">
        <w:rPr>
          <w:rFonts w:hint="eastAsia"/>
        </w:rPr>
        <w:t>人繰りがさらに厳しくなるとの見方</w:t>
      </w:r>
      <w:r>
        <w:rPr>
          <w:rFonts w:hint="eastAsia"/>
        </w:rPr>
        <w:t>」（共同通信）「</w:t>
      </w:r>
      <w:r w:rsidRPr="005A60E0">
        <w:rPr>
          <w:rFonts w:hint="eastAsia"/>
        </w:rPr>
        <w:t>深刻な労働力不足</w:t>
      </w:r>
      <w:r>
        <w:rPr>
          <w:rFonts w:hint="eastAsia"/>
        </w:rPr>
        <w:t>が発生」（産経新聞）するためであるという。</w:t>
      </w:r>
    </w:p>
    <w:p w14:paraId="260657E6" w14:textId="61D37F21" w:rsidR="00865617" w:rsidRDefault="00865617">
      <w:r>
        <w:rPr>
          <w:rFonts w:hint="eastAsia"/>
        </w:rPr>
        <w:t xml:space="preserve">　しかし、2017年3月には、東京</w:t>
      </w:r>
      <w:r w:rsidR="005A60E0">
        <w:rPr>
          <w:rFonts w:hint="eastAsia"/>
        </w:rPr>
        <w:t>オリンピック</w:t>
      </w:r>
      <w:r>
        <w:rPr>
          <w:rFonts w:hint="eastAsia"/>
        </w:rPr>
        <w:t>のメイン会場となった新国立競技場の建設</w:t>
      </w:r>
      <w:r w:rsidR="009F3E3E">
        <w:rPr>
          <w:rFonts w:hint="eastAsia"/>
        </w:rPr>
        <w:t>工事</w:t>
      </w:r>
      <w:r>
        <w:rPr>
          <w:rFonts w:hint="eastAsia"/>
        </w:rPr>
        <w:t>に当たっていた新人の現場監督が、月190時間以上の時間外労働を行い、過労死するという事件も起きている</w:t>
      </w:r>
      <w:r w:rsidR="009F3E3E">
        <w:rPr>
          <w:rFonts w:hint="eastAsia"/>
        </w:rPr>
        <w:t>。</w:t>
      </w:r>
      <w:r>
        <w:rPr>
          <w:rFonts w:hint="eastAsia"/>
        </w:rPr>
        <w:t>この事件は、新国立競技場のデザインが変更になる等によって工期がひっ迫し、超長時間労働を行わざるを得なくなることで生じたものであ</w:t>
      </w:r>
      <w:r w:rsidR="005A60E0">
        <w:rPr>
          <w:rFonts w:hint="eastAsia"/>
        </w:rPr>
        <w:t>って、</w:t>
      </w:r>
      <w:r w:rsidR="009F3E3E">
        <w:rPr>
          <w:rFonts w:hint="eastAsia"/>
        </w:rPr>
        <w:t>現在の</w:t>
      </w:r>
      <w:r w:rsidR="005A60E0">
        <w:rPr>
          <w:rFonts w:hint="eastAsia"/>
        </w:rPr>
        <w:t>大阪・関西万博と全く同様の構造であった。</w:t>
      </w:r>
    </w:p>
    <w:p w14:paraId="32663ADE" w14:textId="4C0EB51E" w:rsidR="003B0780" w:rsidRDefault="005A60E0" w:rsidP="005A60E0">
      <w:r>
        <w:rPr>
          <w:rFonts w:hint="eastAsia"/>
        </w:rPr>
        <w:t xml:space="preserve">　しかも、大阪・関西万博は、</w:t>
      </w:r>
      <w:r w:rsidR="00471CBD">
        <w:rPr>
          <w:rFonts w:hint="eastAsia"/>
        </w:rPr>
        <w:t>「</w:t>
      </w:r>
      <w:r w:rsidR="00471CBD">
        <w:t>いのち輝く未来社会のデザイン</w:t>
      </w:r>
      <w:r w:rsidR="00471CBD">
        <w:rPr>
          <w:rFonts w:hint="eastAsia"/>
        </w:rPr>
        <w:t>」</w:t>
      </w:r>
      <w:r>
        <w:rPr>
          <w:rFonts w:hint="eastAsia"/>
        </w:rPr>
        <w:t>をテーマとして掲げ、</w:t>
      </w:r>
      <w:r w:rsidR="003B0780">
        <w:rPr>
          <w:rFonts w:hint="eastAsia"/>
        </w:rPr>
        <w:t>概要資料中の</w:t>
      </w:r>
      <w:r>
        <w:rPr>
          <w:rFonts w:hint="eastAsia"/>
        </w:rPr>
        <w:t>トピック例として、「Saving　Lives（いのちを救う）」のうちに「</w:t>
      </w:r>
      <w:r>
        <w:t>労働環境の改善</w:t>
      </w:r>
      <w:r>
        <w:rPr>
          <w:rFonts w:hint="eastAsia"/>
        </w:rPr>
        <w:t>」を明示しており、持続可能</w:t>
      </w:r>
      <w:r w:rsidR="00DF6466">
        <w:rPr>
          <w:rFonts w:hint="eastAsia"/>
        </w:rPr>
        <w:t>性に配慮した</w:t>
      </w:r>
      <w:r>
        <w:rPr>
          <w:rFonts w:hint="eastAsia"/>
        </w:rPr>
        <w:t>調達コードとして、「</w:t>
      </w:r>
      <w:r>
        <w:t>4.7 長時間労働の禁止</w:t>
      </w:r>
      <w:r>
        <w:rPr>
          <w:rFonts w:hint="eastAsia"/>
        </w:rPr>
        <w:t xml:space="preserve">　サプライヤー等は、調達物品等の製造・流通等において、違法な長時間労働（労働時間等に関する規定の適用除外となっている労働者については健康・福祉を害する長時間労働）をさせてはならない。」としているのである。</w:t>
      </w:r>
    </w:p>
    <w:p w14:paraId="2C7B9F94" w14:textId="47D1091A" w:rsidR="003B0780" w:rsidRDefault="003B0780" w:rsidP="003B0780">
      <w:r>
        <w:rPr>
          <w:rFonts w:hint="eastAsia"/>
        </w:rPr>
        <w:t xml:space="preserve">　そして、現在適用除外となっている労基法36条6項2号・3号は、「</w:t>
      </w:r>
      <w:r w:rsidRPr="003B0780">
        <w:rPr>
          <w:rFonts w:hint="eastAsia"/>
        </w:rPr>
        <w:t>一箇月について労働時間を延長して労働させ、及び休日において労働させた時間　百時間未満であること。</w:t>
      </w:r>
      <w:r>
        <w:rPr>
          <w:rFonts w:hint="eastAsia"/>
        </w:rPr>
        <w:t>」（2</w:t>
      </w:r>
      <w:r>
        <w:rPr>
          <w:rFonts w:hint="eastAsia"/>
        </w:rPr>
        <w:lastRenderedPageBreak/>
        <w:t>号）、「</w:t>
      </w:r>
      <w:r w:rsidRPr="003B0780">
        <w:rPr>
          <w:rFonts w:hint="eastAsia"/>
        </w:rPr>
        <w:t>対象期間の初日から一箇月ごとに区分した各期間に当該各期間の直前の一箇月、二箇月、三箇月、四箇月及び五箇月の期間を加えたそれぞれの期間における労働時間を延長して労働させ、及び休日において労働させた時間の一箇月当たりの平均時間　八十時間を超えないこと</w:t>
      </w:r>
      <w:r>
        <w:rPr>
          <w:rFonts w:hint="eastAsia"/>
        </w:rPr>
        <w:t>」（3号）であり、脳心臓疾患の労災認定基準である「血管病変等を著しく増悪させる業務による脳血管疾患及び虚血性心疾患等の認定基準について」（基発0</w:t>
      </w:r>
      <w:r>
        <w:t>914</w:t>
      </w:r>
      <w:r>
        <w:rPr>
          <w:rFonts w:hint="eastAsia"/>
        </w:rPr>
        <w:t>第1号令和3年9月14日）上、</w:t>
      </w:r>
      <w:r w:rsidR="00574587" w:rsidRPr="00574587">
        <w:rPr>
          <w:rFonts w:hint="eastAsia"/>
        </w:rPr>
        <w:t>身体的負荷を伴う業務等の他の負荷要因を考慮せずとも、労働時間のみで労災認定がされ得る水準</w:t>
      </w:r>
      <w:r>
        <w:rPr>
          <w:rFonts w:hint="eastAsia"/>
        </w:rPr>
        <w:t>や、労安衛法上の面接指導を行うべきこととなるような（労</w:t>
      </w:r>
      <w:r w:rsidR="006D5CFA">
        <w:rPr>
          <w:rFonts w:hint="eastAsia"/>
        </w:rPr>
        <w:t>安衛</w:t>
      </w:r>
      <w:r>
        <w:rPr>
          <w:rFonts w:hint="eastAsia"/>
        </w:rPr>
        <w:t>法66条の8第1項</w:t>
      </w:r>
      <w:r w:rsidR="009A5C05">
        <w:rPr>
          <w:rFonts w:hint="eastAsia"/>
        </w:rPr>
        <w:t>、</w:t>
      </w:r>
      <w:r>
        <w:rPr>
          <w:rFonts w:hint="eastAsia"/>
        </w:rPr>
        <w:t>労安衛則52条の2）時間外労働を禁じるものである。</w:t>
      </w:r>
      <w:r w:rsidR="00471CBD">
        <w:rPr>
          <w:rFonts w:hint="eastAsia"/>
        </w:rPr>
        <w:t>「労働力不足」を理由として</w:t>
      </w:r>
      <w:r>
        <w:rPr>
          <w:rFonts w:hint="eastAsia"/>
        </w:rPr>
        <w:t>この適用除外の延長を求めるということはすなわち、</w:t>
      </w:r>
      <w:r w:rsidR="00471CBD">
        <w:rPr>
          <w:rFonts w:hint="eastAsia"/>
        </w:rPr>
        <w:t>上限規制を超えたような時間外労働が発生することを許容し、労働者の生命・身体を危険にさらすことを許容することを意味する。</w:t>
      </w:r>
    </w:p>
    <w:p w14:paraId="6B796827" w14:textId="4C49D10D" w:rsidR="00471CBD" w:rsidRDefault="00471CBD" w:rsidP="003B0780">
      <w:r>
        <w:rPr>
          <w:rFonts w:hint="eastAsia"/>
        </w:rPr>
        <w:t xml:space="preserve">　このような時間外労働が許されないことは、大阪・関西万博の目的がどのようなものであろうが当然であり、また、前記の通り、自ら「労働</w:t>
      </w:r>
      <w:r w:rsidR="009A5C05">
        <w:rPr>
          <w:rFonts w:hint="eastAsia"/>
        </w:rPr>
        <w:t>環境</w:t>
      </w:r>
      <w:r>
        <w:rPr>
          <w:rFonts w:hint="eastAsia"/>
        </w:rPr>
        <w:t>の改善」を示すべきテーマとしており、調達コードを定めているものであ</w:t>
      </w:r>
      <w:r w:rsidR="009F3E3E">
        <w:rPr>
          <w:rFonts w:hint="eastAsia"/>
        </w:rPr>
        <w:t>るから</w:t>
      </w:r>
      <w:r>
        <w:rPr>
          <w:rFonts w:hint="eastAsia"/>
        </w:rPr>
        <w:t>、</w:t>
      </w:r>
      <w:r w:rsidR="009F3E3E">
        <w:rPr>
          <w:rFonts w:hint="eastAsia"/>
        </w:rPr>
        <w:t>言語道断である</w:t>
      </w:r>
      <w:r>
        <w:rPr>
          <w:rFonts w:hint="eastAsia"/>
        </w:rPr>
        <w:t>。</w:t>
      </w:r>
    </w:p>
    <w:p w14:paraId="5F451032" w14:textId="08D151AB" w:rsidR="00621167" w:rsidRDefault="00471CBD" w:rsidP="003B0780">
      <w:r>
        <w:rPr>
          <w:rFonts w:hint="eastAsia"/>
        </w:rPr>
        <w:t xml:space="preserve">　</w:t>
      </w:r>
      <w:r w:rsidR="00621167">
        <w:rPr>
          <w:rFonts w:hint="eastAsia"/>
        </w:rPr>
        <w:t>国連は、2011年に「ビジネスと人権」指導原則を採択し、その後、2015年にＳＤＧｓの17の達成目標が決定し、その中にはゴール８として「ディーセントワーク」（働きがいのある人間らしい仕事）の達成が定められている。今回のような国際的行事において、長時間過重労働を労働者に課すことは、これら国連の原則・目標にも明白に違反するものである。</w:t>
      </w:r>
    </w:p>
    <w:p w14:paraId="57575D80" w14:textId="77059A06" w:rsidR="00471CBD" w:rsidRDefault="00471CBD" w:rsidP="00621167">
      <w:pPr>
        <w:ind w:firstLineChars="100" w:firstLine="210"/>
      </w:pPr>
      <w:r>
        <w:rPr>
          <w:rFonts w:hint="eastAsia"/>
        </w:rPr>
        <w:t>仮に、</w:t>
      </w:r>
      <w:r w:rsidRPr="00865617">
        <w:t>博覧会協会</w:t>
      </w:r>
      <w:r>
        <w:rPr>
          <w:rFonts w:hint="eastAsia"/>
        </w:rPr>
        <w:t>が求めるような労働時間規制の適用除外を行わなければ開催できないイベントであるというならば、開催を取りやめる</w:t>
      </w:r>
      <w:r w:rsidR="00621167">
        <w:rPr>
          <w:rFonts w:hint="eastAsia"/>
        </w:rPr>
        <w:t>ほかはない。</w:t>
      </w:r>
    </w:p>
    <w:p w14:paraId="6151D5DC" w14:textId="50F2FA67" w:rsidR="00471CBD" w:rsidRDefault="00471CBD" w:rsidP="003B0780">
      <w:r>
        <w:rPr>
          <w:rFonts w:hint="eastAsia"/>
        </w:rPr>
        <w:t xml:space="preserve">　以上の通りであるから、長時間労働等を理由とする悲惨な事件に向き合ってきた当弁護団は、</w:t>
      </w:r>
      <w:r w:rsidRPr="00865617">
        <w:t>博覧会協会</w:t>
      </w:r>
      <w:r>
        <w:rPr>
          <w:rFonts w:hint="eastAsia"/>
        </w:rPr>
        <w:t>による上限規制の適用除外要望に対して最大限の強さを</w:t>
      </w:r>
      <w:r w:rsidR="00621167">
        <w:rPr>
          <w:rFonts w:hint="eastAsia"/>
        </w:rPr>
        <w:t>もって</w:t>
      </w:r>
      <w:r>
        <w:rPr>
          <w:rFonts w:hint="eastAsia"/>
        </w:rPr>
        <w:t>抗議するとともに、即時の撤回を求め、政府に対しても、このような要望に対しては直ちに許容できないことを表明することを求める。</w:t>
      </w:r>
    </w:p>
    <w:p w14:paraId="3F6BF272" w14:textId="77777777" w:rsidR="00471CBD" w:rsidRDefault="00471CBD" w:rsidP="003B0780"/>
    <w:p w14:paraId="1905DD8D" w14:textId="3E352E2C" w:rsidR="009F3E3E" w:rsidRDefault="009F3E3E" w:rsidP="009F3E3E">
      <w:pPr>
        <w:jc w:val="right"/>
      </w:pPr>
      <w:r>
        <w:rPr>
          <w:rFonts w:hint="eastAsia"/>
        </w:rPr>
        <w:t>以上</w:t>
      </w:r>
    </w:p>
    <w:p w14:paraId="71CFE4CD" w14:textId="77777777" w:rsidR="00471CBD" w:rsidRDefault="00471CBD" w:rsidP="003B0780"/>
    <w:p w14:paraId="6960E777" w14:textId="459CA8AE" w:rsidR="00865617" w:rsidRPr="00865617" w:rsidRDefault="00865617">
      <w:r>
        <w:rPr>
          <w:rFonts w:hint="eastAsia"/>
        </w:rPr>
        <w:t xml:space="preserve">　</w:t>
      </w:r>
    </w:p>
    <w:sectPr w:rsidR="00865617" w:rsidRPr="008656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A9"/>
    <w:rsid w:val="00206025"/>
    <w:rsid w:val="00330605"/>
    <w:rsid w:val="003957CF"/>
    <w:rsid w:val="003B0780"/>
    <w:rsid w:val="00423C58"/>
    <w:rsid w:val="00471CBD"/>
    <w:rsid w:val="004773D7"/>
    <w:rsid w:val="00574587"/>
    <w:rsid w:val="005A60E0"/>
    <w:rsid w:val="00614228"/>
    <w:rsid w:val="00621167"/>
    <w:rsid w:val="006400D8"/>
    <w:rsid w:val="006D5CFA"/>
    <w:rsid w:val="00864B8C"/>
    <w:rsid w:val="00865617"/>
    <w:rsid w:val="008B4554"/>
    <w:rsid w:val="008E32A9"/>
    <w:rsid w:val="00940DA2"/>
    <w:rsid w:val="009A5C05"/>
    <w:rsid w:val="009F3E3E"/>
    <w:rsid w:val="00B64A5A"/>
    <w:rsid w:val="00C90D11"/>
    <w:rsid w:val="00CA1A25"/>
    <w:rsid w:val="00DF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431F78"/>
  <w15:chartTrackingRefBased/>
  <w15:docId w15:val="{7C650355-B1BD-4F24-80AF-D4341960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44783">
      <w:bodyDiv w:val="1"/>
      <w:marLeft w:val="0"/>
      <w:marRight w:val="0"/>
      <w:marTop w:val="0"/>
      <w:marBottom w:val="0"/>
      <w:divBdr>
        <w:top w:val="none" w:sz="0" w:space="0" w:color="auto"/>
        <w:left w:val="none" w:sz="0" w:space="0" w:color="auto"/>
        <w:bottom w:val="none" w:sz="0" w:space="0" w:color="auto"/>
        <w:right w:val="none" w:sz="0" w:space="0" w:color="auto"/>
      </w:divBdr>
    </w:div>
    <w:div w:id="1342243814">
      <w:bodyDiv w:val="1"/>
      <w:marLeft w:val="0"/>
      <w:marRight w:val="0"/>
      <w:marTop w:val="0"/>
      <w:marBottom w:val="0"/>
      <w:divBdr>
        <w:top w:val="none" w:sz="0" w:space="0" w:color="auto"/>
        <w:left w:val="none" w:sz="0" w:space="0" w:color="auto"/>
        <w:bottom w:val="none" w:sz="0" w:space="0" w:color="auto"/>
        <w:right w:val="none" w:sz="0" w:space="0" w:color="auto"/>
      </w:divBdr>
      <w:divsChild>
        <w:div w:id="21793326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山岡 遥平</dc:creator>
  <cp:keywords/>
  <dc:description/>
  <cp:lastModifiedBy>owner</cp:lastModifiedBy>
  <cp:revision>7</cp:revision>
  <cp:lastPrinted>2023-08-02T08:40:00Z</cp:lastPrinted>
  <dcterms:created xsi:type="dcterms:W3CDTF">2023-08-02T08:32:00Z</dcterms:created>
  <dcterms:modified xsi:type="dcterms:W3CDTF">2023-08-03T00:38:00Z</dcterms:modified>
</cp:coreProperties>
</file>